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40" w:rsidRPr="00D21BE1" w:rsidRDefault="005A3C40" w:rsidP="005A3C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D21BE1">
        <w:rPr>
          <w:rFonts w:ascii="Arial" w:eastAsia="Times New Roman" w:hAnsi="Arial" w:cs="Arial"/>
          <w:b/>
          <w:color w:val="222222"/>
          <w:sz w:val="24"/>
          <w:szCs w:val="24"/>
        </w:rPr>
        <w:t>68 Hillside Avenue</w:t>
      </w:r>
    </w:p>
    <w:p w:rsidR="005A3C40" w:rsidRPr="00D21BE1" w:rsidRDefault="005A3C40" w:rsidP="005A3C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D21BE1">
        <w:rPr>
          <w:rFonts w:ascii="Arial" w:eastAsia="Times New Roman" w:hAnsi="Arial" w:cs="Arial"/>
          <w:b/>
          <w:color w:val="222222"/>
          <w:sz w:val="24"/>
          <w:szCs w:val="24"/>
        </w:rPr>
        <w:t>Income and Expenses</w:t>
      </w:r>
    </w:p>
    <w:p w:rsidR="005A3C40" w:rsidRDefault="005A3C40" w:rsidP="005A3C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A3C40" w:rsidRPr="005A3C40" w:rsidRDefault="005A3C40" w:rsidP="005A3C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A3C40">
        <w:rPr>
          <w:rFonts w:ascii="Arial" w:eastAsia="Times New Roman" w:hAnsi="Arial" w:cs="Arial"/>
          <w:color w:val="222222"/>
          <w:sz w:val="24"/>
          <w:szCs w:val="24"/>
        </w:rPr>
        <w:t>Tenants pay their own hydro. </w:t>
      </w:r>
    </w:p>
    <w:p w:rsidR="005A3C40" w:rsidRPr="005A3C40" w:rsidRDefault="005A3C40" w:rsidP="005A3C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A3C40" w:rsidRPr="005A3C40" w:rsidRDefault="005A3C40" w:rsidP="005A3C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A3C40">
        <w:rPr>
          <w:rFonts w:ascii="Arial" w:eastAsia="Times New Roman" w:hAnsi="Arial" w:cs="Arial"/>
          <w:color w:val="222222"/>
          <w:sz w:val="24"/>
          <w:szCs w:val="24"/>
        </w:rPr>
        <w:t>Apt 1 pays $2,100/ month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– includes TV</w:t>
      </w:r>
    </w:p>
    <w:p w:rsidR="005A3C40" w:rsidRPr="005A3C40" w:rsidRDefault="005A3C40" w:rsidP="005A3C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A3C40">
        <w:rPr>
          <w:rFonts w:ascii="Arial" w:eastAsia="Times New Roman" w:hAnsi="Arial" w:cs="Arial"/>
          <w:color w:val="222222"/>
          <w:sz w:val="24"/>
          <w:szCs w:val="24"/>
        </w:rPr>
        <w:t>Apt 2 pays $1,600/ month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– includes TV</w:t>
      </w:r>
    </w:p>
    <w:p w:rsidR="005A3C40" w:rsidRPr="005A3C40" w:rsidRDefault="005A3C40" w:rsidP="005A3C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A3C40">
        <w:rPr>
          <w:rFonts w:ascii="Arial" w:eastAsia="Times New Roman" w:hAnsi="Arial" w:cs="Arial"/>
          <w:color w:val="222222"/>
          <w:sz w:val="24"/>
          <w:szCs w:val="24"/>
        </w:rPr>
        <w:t>Apt 3 potential $2,600 / month </w:t>
      </w:r>
      <w:r>
        <w:rPr>
          <w:rFonts w:ascii="Arial" w:eastAsia="Times New Roman" w:hAnsi="Arial" w:cs="Arial"/>
          <w:color w:val="222222"/>
          <w:sz w:val="24"/>
          <w:szCs w:val="24"/>
        </w:rPr>
        <w:t>(Owner Occupied)</w:t>
      </w:r>
    </w:p>
    <w:p w:rsidR="005A3C40" w:rsidRPr="005A3C40" w:rsidRDefault="005A3C40" w:rsidP="005A3C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A3C40" w:rsidRPr="005A3C40" w:rsidRDefault="005A3C40" w:rsidP="005A3C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A3C40">
        <w:rPr>
          <w:rFonts w:ascii="Arial" w:eastAsia="Times New Roman" w:hAnsi="Arial" w:cs="Arial"/>
          <w:color w:val="222222"/>
          <w:sz w:val="24"/>
          <w:szCs w:val="24"/>
        </w:rPr>
        <w:t>Income from washer and dryer approx $80 a month</w:t>
      </w:r>
    </w:p>
    <w:p w:rsidR="005A3C40" w:rsidRPr="005A3C40" w:rsidRDefault="005A3C40" w:rsidP="005A3C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A3C40" w:rsidRPr="005A3C40" w:rsidRDefault="005A3C40" w:rsidP="005A3C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5A3C40">
        <w:rPr>
          <w:rFonts w:ascii="Arial" w:eastAsia="Times New Roman" w:hAnsi="Arial" w:cs="Arial"/>
          <w:b/>
          <w:color w:val="222222"/>
          <w:sz w:val="24"/>
          <w:szCs w:val="24"/>
        </w:rPr>
        <w:t>Projected Gross Income $6,380 month</w:t>
      </w:r>
    </w:p>
    <w:p w:rsidR="005A3C40" w:rsidRPr="005A3C40" w:rsidRDefault="005A3C40" w:rsidP="005A3C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A3C40" w:rsidRPr="005A3C40" w:rsidRDefault="005A3C40" w:rsidP="005A3C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A3C40" w:rsidRPr="005A3C40" w:rsidRDefault="005A3C40" w:rsidP="005A3C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A3C40">
        <w:rPr>
          <w:rFonts w:ascii="Arial" w:eastAsia="Times New Roman" w:hAnsi="Arial" w:cs="Arial"/>
          <w:color w:val="222222"/>
          <w:sz w:val="24"/>
          <w:szCs w:val="24"/>
        </w:rPr>
        <w:t>Expenses</w:t>
      </w:r>
      <w:r>
        <w:rPr>
          <w:rFonts w:ascii="Arial" w:eastAsia="Times New Roman" w:hAnsi="Arial" w:cs="Arial"/>
          <w:color w:val="222222"/>
          <w:sz w:val="24"/>
          <w:szCs w:val="24"/>
        </w:rPr>
        <w:t>:</w:t>
      </w:r>
      <w:r w:rsidRPr="005A3C40">
        <w:rPr>
          <w:rFonts w:ascii="Arial" w:eastAsia="Times New Roman" w:hAnsi="Arial" w:cs="Arial"/>
          <w:color w:val="222222"/>
          <w:sz w:val="24"/>
          <w:szCs w:val="24"/>
        </w:rPr>
        <w:br/>
      </w:r>
    </w:p>
    <w:p w:rsidR="005A3C40" w:rsidRPr="005A3C40" w:rsidRDefault="005A3C40" w:rsidP="005A3C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A3C40">
        <w:rPr>
          <w:rFonts w:ascii="Arial" w:eastAsia="Times New Roman" w:hAnsi="Arial" w:cs="Arial"/>
          <w:color w:val="222222"/>
          <w:sz w:val="24"/>
          <w:szCs w:val="24"/>
        </w:rPr>
        <w:t xml:space="preserve">Boiler $300 </w:t>
      </w:r>
      <w:r>
        <w:rPr>
          <w:rFonts w:ascii="Arial" w:eastAsia="Times New Roman" w:hAnsi="Arial" w:cs="Arial"/>
          <w:color w:val="222222"/>
          <w:sz w:val="24"/>
          <w:szCs w:val="24"/>
        </w:rPr>
        <w:t>/month</w:t>
      </w:r>
    </w:p>
    <w:p w:rsidR="005A3C40" w:rsidRPr="005A3C40" w:rsidRDefault="005A3C40" w:rsidP="005A3C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A3C40">
        <w:rPr>
          <w:rFonts w:ascii="Arial" w:eastAsia="Times New Roman" w:hAnsi="Arial" w:cs="Arial"/>
          <w:color w:val="222222"/>
          <w:sz w:val="24"/>
          <w:szCs w:val="24"/>
        </w:rPr>
        <w:t xml:space="preserve">Gas $150 </w:t>
      </w:r>
      <w:r>
        <w:rPr>
          <w:rFonts w:ascii="Arial" w:eastAsia="Times New Roman" w:hAnsi="Arial" w:cs="Arial"/>
          <w:color w:val="222222"/>
          <w:sz w:val="24"/>
          <w:szCs w:val="24"/>
        </w:rPr>
        <w:t>/</w:t>
      </w:r>
      <w:r w:rsidRPr="005A3C40">
        <w:rPr>
          <w:rFonts w:ascii="Arial" w:eastAsia="Times New Roman" w:hAnsi="Arial" w:cs="Arial"/>
          <w:color w:val="222222"/>
          <w:sz w:val="24"/>
          <w:szCs w:val="24"/>
        </w:rPr>
        <w:t>mo</w:t>
      </w:r>
      <w:r>
        <w:rPr>
          <w:rFonts w:ascii="Arial" w:eastAsia="Times New Roman" w:hAnsi="Arial" w:cs="Arial"/>
          <w:color w:val="222222"/>
          <w:sz w:val="24"/>
          <w:szCs w:val="24"/>
        </w:rPr>
        <w:t>nth</w:t>
      </w:r>
      <w:r w:rsidRPr="005A3C40">
        <w:rPr>
          <w:rFonts w:ascii="Arial" w:eastAsia="Times New Roman" w:hAnsi="Arial" w:cs="Arial"/>
          <w:color w:val="222222"/>
          <w:sz w:val="24"/>
          <w:szCs w:val="24"/>
        </w:rPr>
        <w:t xml:space="preserve"> app</w:t>
      </w:r>
      <w:r>
        <w:rPr>
          <w:rFonts w:ascii="Arial" w:eastAsia="Times New Roman" w:hAnsi="Arial" w:cs="Arial"/>
          <w:color w:val="222222"/>
          <w:sz w:val="24"/>
          <w:szCs w:val="24"/>
        </w:rPr>
        <w:t>rox</w:t>
      </w:r>
      <w:r w:rsidRPr="005A3C40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5A3C40" w:rsidRPr="005A3C40" w:rsidRDefault="005A3C40" w:rsidP="005A3C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A3C40">
        <w:rPr>
          <w:rFonts w:ascii="Arial" w:eastAsia="Times New Roman" w:hAnsi="Arial" w:cs="Arial"/>
          <w:color w:val="222222"/>
          <w:sz w:val="24"/>
          <w:szCs w:val="24"/>
        </w:rPr>
        <w:t>Hydro for hallways and laundry $40</w:t>
      </w:r>
      <w:r>
        <w:rPr>
          <w:rFonts w:ascii="Arial" w:eastAsia="Times New Roman" w:hAnsi="Arial" w:cs="Arial"/>
          <w:color w:val="222222"/>
          <w:sz w:val="24"/>
          <w:szCs w:val="24"/>
        </w:rPr>
        <w:t>/</w:t>
      </w:r>
      <w:r w:rsidRPr="005A3C40">
        <w:rPr>
          <w:rFonts w:ascii="Arial" w:eastAsia="Times New Roman" w:hAnsi="Arial" w:cs="Arial"/>
          <w:color w:val="222222"/>
          <w:sz w:val="24"/>
          <w:szCs w:val="24"/>
        </w:rPr>
        <w:t xml:space="preserve"> mo</w:t>
      </w:r>
      <w:r>
        <w:rPr>
          <w:rFonts w:ascii="Arial" w:eastAsia="Times New Roman" w:hAnsi="Arial" w:cs="Arial"/>
          <w:color w:val="222222"/>
          <w:sz w:val="24"/>
          <w:szCs w:val="24"/>
        </w:rPr>
        <w:t>nth</w:t>
      </w:r>
      <w:r w:rsidRPr="005A3C40">
        <w:rPr>
          <w:rFonts w:ascii="Arial" w:eastAsia="Times New Roman" w:hAnsi="Arial" w:cs="Arial"/>
          <w:color w:val="222222"/>
          <w:sz w:val="24"/>
          <w:szCs w:val="24"/>
        </w:rPr>
        <w:t xml:space="preserve"> appr</w:t>
      </w:r>
      <w:r>
        <w:rPr>
          <w:rFonts w:ascii="Arial" w:eastAsia="Times New Roman" w:hAnsi="Arial" w:cs="Arial"/>
          <w:color w:val="222222"/>
          <w:sz w:val="24"/>
          <w:szCs w:val="24"/>
        </w:rPr>
        <w:t>o</w:t>
      </w:r>
      <w:r w:rsidRPr="005A3C40">
        <w:rPr>
          <w:rFonts w:ascii="Arial" w:eastAsia="Times New Roman" w:hAnsi="Arial" w:cs="Arial"/>
          <w:color w:val="222222"/>
          <w:sz w:val="24"/>
          <w:szCs w:val="24"/>
        </w:rPr>
        <w:t>x </w:t>
      </w:r>
    </w:p>
    <w:p w:rsidR="005A3C40" w:rsidRPr="005A3C40" w:rsidRDefault="005A3C40" w:rsidP="005A3C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A3C40">
        <w:rPr>
          <w:rFonts w:ascii="Arial" w:eastAsia="Times New Roman" w:hAnsi="Arial" w:cs="Arial"/>
          <w:color w:val="222222"/>
          <w:sz w:val="24"/>
          <w:szCs w:val="24"/>
        </w:rPr>
        <w:t>Taxes $350</w:t>
      </w:r>
      <w:r>
        <w:rPr>
          <w:rFonts w:ascii="Arial" w:eastAsia="Times New Roman" w:hAnsi="Arial" w:cs="Arial"/>
          <w:color w:val="222222"/>
          <w:sz w:val="24"/>
          <w:szCs w:val="24"/>
        </w:rPr>
        <w:t>/</w:t>
      </w:r>
      <w:r w:rsidRPr="005A3C40">
        <w:rPr>
          <w:rFonts w:ascii="Arial" w:eastAsia="Times New Roman" w:hAnsi="Arial" w:cs="Arial"/>
          <w:color w:val="222222"/>
          <w:sz w:val="24"/>
          <w:szCs w:val="24"/>
        </w:rPr>
        <w:t xml:space="preserve"> mo</w:t>
      </w:r>
      <w:r>
        <w:rPr>
          <w:rFonts w:ascii="Arial" w:eastAsia="Times New Roman" w:hAnsi="Arial" w:cs="Arial"/>
          <w:color w:val="222222"/>
          <w:sz w:val="24"/>
          <w:szCs w:val="24"/>
        </w:rPr>
        <w:t>nth</w:t>
      </w:r>
    </w:p>
    <w:p w:rsidR="005A3C40" w:rsidRPr="005A3C40" w:rsidRDefault="005A3C40" w:rsidP="005A3C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A3C40">
        <w:rPr>
          <w:rFonts w:ascii="Arial" w:eastAsia="Times New Roman" w:hAnsi="Arial" w:cs="Arial"/>
          <w:color w:val="222222"/>
          <w:sz w:val="24"/>
          <w:szCs w:val="24"/>
        </w:rPr>
        <w:t>Insurance $250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/ </w:t>
      </w:r>
      <w:r w:rsidRPr="005A3C40">
        <w:rPr>
          <w:rFonts w:ascii="Arial" w:eastAsia="Times New Roman" w:hAnsi="Arial" w:cs="Arial"/>
          <w:color w:val="222222"/>
          <w:sz w:val="24"/>
          <w:szCs w:val="24"/>
        </w:rPr>
        <w:t>mo</w:t>
      </w:r>
      <w:r>
        <w:rPr>
          <w:rFonts w:ascii="Arial" w:eastAsia="Times New Roman" w:hAnsi="Arial" w:cs="Arial"/>
          <w:color w:val="222222"/>
          <w:sz w:val="24"/>
          <w:szCs w:val="24"/>
        </w:rPr>
        <w:t>nth</w:t>
      </w:r>
    </w:p>
    <w:p w:rsidR="005A3C40" w:rsidRPr="005A3C40" w:rsidRDefault="005A3C40" w:rsidP="005A3C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A3C40" w:rsidRPr="005A3C40" w:rsidRDefault="005A3C40" w:rsidP="005A3C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5A3C40">
        <w:rPr>
          <w:rFonts w:ascii="Arial" w:eastAsia="Times New Roman" w:hAnsi="Arial" w:cs="Arial"/>
          <w:b/>
          <w:color w:val="222222"/>
          <w:sz w:val="24"/>
          <w:szCs w:val="24"/>
        </w:rPr>
        <w:t>$1090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>/</w:t>
      </w:r>
      <w:r w:rsidRPr="005A3C40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mo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>nth</w:t>
      </w:r>
      <w:r w:rsidRPr="005A3C40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approx expenses</w:t>
      </w:r>
    </w:p>
    <w:p w:rsidR="005A3C40" w:rsidRPr="005A3C40" w:rsidRDefault="005A3C40" w:rsidP="005A3C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A3C40" w:rsidRPr="005A3C40" w:rsidRDefault="005A3C40" w:rsidP="005A3C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5A3C40">
        <w:rPr>
          <w:rFonts w:ascii="Arial" w:eastAsia="Times New Roman" w:hAnsi="Arial" w:cs="Arial"/>
          <w:b/>
          <w:color w:val="222222"/>
          <w:sz w:val="24"/>
          <w:szCs w:val="24"/>
        </w:rPr>
        <w:t>Projected Net Income</w:t>
      </w:r>
    </w:p>
    <w:p w:rsidR="005A3C40" w:rsidRPr="005A3C40" w:rsidRDefault="005A3C40" w:rsidP="005A3C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5A3C40" w:rsidRPr="005A3C40" w:rsidRDefault="005A3C40" w:rsidP="005A3C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5A3C40">
        <w:rPr>
          <w:rFonts w:ascii="Arial" w:eastAsia="Times New Roman" w:hAnsi="Arial" w:cs="Arial"/>
          <w:b/>
          <w:color w:val="222222"/>
          <w:sz w:val="24"/>
          <w:szCs w:val="24"/>
        </w:rPr>
        <w:t>$5,290mo / $63,480year </w:t>
      </w:r>
    </w:p>
    <w:p w:rsidR="00CE1AB6" w:rsidRDefault="00CE1AB6"/>
    <w:sectPr w:rsidR="00CE1AB6" w:rsidSect="00CE1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3C40"/>
    <w:rsid w:val="003F730C"/>
    <w:rsid w:val="005A3C40"/>
    <w:rsid w:val="00CE1AB6"/>
    <w:rsid w:val="00D21BE1"/>
    <w:rsid w:val="00FD5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Milana</dc:creator>
  <cp:lastModifiedBy>Milana</cp:lastModifiedBy>
  <cp:revision>2</cp:revision>
  <dcterms:created xsi:type="dcterms:W3CDTF">2019-07-24T21:42:00Z</dcterms:created>
  <dcterms:modified xsi:type="dcterms:W3CDTF">2019-07-24T21:54:00Z</dcterms:modified>
</cp:coreProperties>
</file>